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518C" w14:textId="14BC47EC" w:rsidR="00CF3116" w:rsidRPr="00F84D8F" w:rsidRDefault="00EE7DF7" w:rsidP="00EE7DF7">
      <w:pPr>
        <w:jc w:val="center"/>
        <w:rPr>
          <w:color w:val="5B9BD5" w:themeColor="accent5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84D8F">
        <w:rPr>
          <w:color w:val="5B9BD5" w:themeColor="accent5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Tetřev hlušec</w:t>
      </w:r>
    </w:p>
    <w:p w14:paraId="161FEC40" w14:textId="08BF163C" w:rsidR="00EE7DF7" w:rsidRDefault="00EE7DF7" w:rsidP="00EE7DF7">
      <w:pPr>
        <w:pStyle w:val="Odstavecseseznamem"/>
        <w:numPr>
          <w:ilvl w:val="0"/>
          <w:numId w:val="2"/>
        </w:numPr>
      </w:pPr>
      <w:r>
        <w:t>Je to ohrožený druh</w:t>
      </w:r>
    </w:p>
    <w:p w14:paraId="25C4C00F" w14:textId="4471E499" w:rsidR="00EE7DF7" w:rsidRDefault="00EE7DF7" w:rsidP="00EE7DF7">
      <w:pPr>
        <w:pStyle w:val="Odstavecseseznamem"/>
        <w:numPr>
          <w:ilvl w:val="0"/>
          <w:numId w:val="2"/>
        </w:numPr>
      </w:pPr>
      <w:r>
        <w:t xml:space="preserve">Pohlavní dvojtvárnost </w:t>
      </w:r>
    </w:p>
    <w:p w14:paraId="53D865F7" w14:textId="7A8FBA7E" w:rsidR="00EE7DF7" w:rsidRDefault="00EE7DF7" w:rsidP="00EE7DF7">
      <w:pPr>
        <w:pStyle w:val="Odstavecseseznamem"/>
        <w:numPr>
          <w:ilvl w:val="0"/>
          <w:numId w:val="2"/>
        </w:numPr>
      </w:pPr>
      <w:r>
        <w:t>Od roku 2017 odchováno a vypuštěno 73 tetřevů</w:t>
      </w:r>
    </w:p>
    <w:p w14:paraId="76F263CA" w14:textId="1245E328" w:rsidR="00EE7DF7" w:rsidRDefault="00EE7DF7" w:rsidP="00EE7DF7">
      <w:pPr>
        <w:pStyle w:val="Odstavecseseznamem"/>
        <w:numPr>
          <w:ilvl w:val="0"/>
          <w:numId w:val="2"/>
        </w:numPr>
      </w:pPr>
      <w:r>
        <w:t>Samice snese 5-15 vajec a sedí na nich 28 dnů</w:t>
      </w:r>
    </w:p>
    <w:p w14:paraId="1E282051" w14:textId="4B797522" w:rsidR="00EE7DF7" w:rsidRPr="00FA4D44" w:rsidRDefault="00EE7DF7" w:rsidP="00EE7DF7">
      <w:pPr>
        <w:pStyle w:val="Odstavecseseznamem"/>
        <w:numPr>
          <w:ilvl w:val="0"/>
          <w:numId w:val="2"/>
        </w:numPr>
      </w:pPr>
      <w:r>
        <w:t xml:space="preserve">Živí se lesními plody, bylinami, krmnou směsí </w:t>
      </w:r>
      <w:r w:rsidRPr="00FA4D44">
        <w:rPr>
          <w:sz w:val="24"/>
          <w:szCs w:val="24"/>
        </w:rPr>
        <w:t xml:space="preserve">(oves, speciální </w:t>
      </w:r>
      <w:r w:rsidR="00F7750E" w:rsidRPr="00FA4D44">
        <w:rPr>
          <w:sz w:val="24"/>
          <w:szCs w:val="24"/>
        </w:rPr>
        <w:t>granule...</w:t>
      </w:r>
      <w:proofErr w:type="gramStart"/>
      <w:r w:rsidRPr="00FA4D44">
        <w:rPr>
          <w:sz w:val="24"/>
          <w:szCs w:val="24"/>
        </w:rPr>
        <w:t>)..</w:t>
      </w:r>
      <w:proofErr w:type="gramEnd"/>
    </w:p>
    <w:p w14:paraId="4C7F65BF" w14:textId="20508F46" w:rsidR="00FA4D44" w:rsidRPr="00EE7DF7" w:rsidRDefault="00FA4D44" w:rsidP="00EE7DF7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>Mají kamínky v </w:t>
      </w:r>
      <w:r w:rsidR="005F30E7">
        <w:rPr>
          <w:sz w:val="24"/>
          <w:szCs w:val="24"/>
        </w:rPr>
        <w:t>žaludku,</w:t>
      </w:r>
      <w:r>
        <w:rPr>
          <w:sz w:val="24"/>
          <w:szCs w:val="24"/>
        </w:rPr>
        <w:t xml:space="preserve"> které pomáhají rozmělnit potravu</w:t>
      </w:r>
    </w:p>
    <w:p w14:paraId="73FE95A0" w14:textId="0793D265" w:rsidR="00EE7DF7" w:rsidRDefault="00EE7DF7" w:rsidP="00EE7DF7">
      <w:pPr>
        <w:pStyle w:val="Odstavecseseznamem"/>
        <w:numPr>
          <w:ilvl w:val="0"/>
          <w:numId w:val="2"/>
        </w:numPr>
      </w:pPr>
      <w:r>
        <w:t>Přesouvají mladé tetřevy do aklimatizační voliéry</w:t>
      </w:r>
    </w:p>
    <w:p w14:paraId="0ADEEF2E" w14:textId="70EAADC1" w:rsidR="00EE7DF7" w:rsidRDefault="00EE7DF7" w:rsidP="00EE7DF7">
      <w:pPr>
        <w:pStyle w:val="Odstavecseseznamem"/>
        <w:numPr>
          <w:ilvl w:val="0"/>
          <w:numId w:val="2"/>
        </w:numPr>
      </w:pPr>
      <w:r>
        <w:t xml:space="preserve">Nejhorší predátor pro tetřevy – prase (dobrý čich) </w:t>
      </w:r>
    </w:p>
    <w:p w14:paraId="154C7244" w14:textId="2CC35EBA" w:rsidR="00EE7DF7" w:rsidRDefault="00EE7DF7" w:rsidP="00EE7DF7">
      <w:pPr>
        <w:pStyle w:val="Odstavecseseznamem"/>
        <w:ind w:left="1080"/>
      </w:pPr>
      <w:r>
        <w:t xml:space="preserve">Sní klidně i 10 jedinců na ráz </w:t>
      </w:r>
    </w:p>
    <w:p w14:paraId="5E15DE6F" w14:textId="45C3982E" w:rsidR="00EE7DF7" w:rsidRDefault="005F30E7" w:rsidP="00EE7DF7">
      <w:pPr>
        <w:pStyle w:val="Odstavecseseznamem"/>
        <w:ind w:left="1080"/>
      </w:pPr>
      <w:r>
        <w:t>Další – kuna</w:t>
      </w:r>
      <w:r w:rsidR="00EE7DF7">
        <w:t xml:space="preserve">, liška, </w:t>
      </w:r>
      <w:r>
        <w:t>ježek...</w:t>
      </w:r>
    </w:p>
    <w:p w14:paraId="7B9BF79C" w14:textId="7B66DDEC" w:rsidR="00EE7DF7" w:rsidRDefault="00EE7DF7" w:rsidP="00EE7DF7">
      <w:pPr>
        <w:pStyle w:val="Odstavecseseznamem"/>
        <w:numPr>
          <w:ilvl w:val="0"/>
          <w:numId w:val="2"/>
        </w:numPr>
      </w:pPr>
      <w:r>
        <w:t xml:space="preserve">? Proč hlušec? </w:t>
      </w:r>
    </w:p>
    <w:p w14:paraId="7618C71C" w14:textId="6B667804" w:rsidR="00EE7DF7" w:rsidRDefault="00FA4D44" w:rsidP="00EE7DF7">
      <w:pPr>
        <w:pStyle w:val="Odstavecseseznamem"/>
        <w:ind w:left="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07135" wp14:editId="0F8138A3">
            <wp:simplePos x="0" y="0"/>
            <wp:positionH relativeFrom="column">
              <wp:posOffset>-622935</wp:posOffset>
            </wp:positionH>
            <wp:positionV relativeFrom="paragraph">
              <wp:posOffset>1220874</wp:posOffset>
            </wp:positionV>
            <wp:extent cx="3194050" cy="2126615"/>
            <wp:effectExtent l="0" t="0" r="6350" b="6985"/>
            <wp:wrapTight wrapText="bothSides">
              <wp:wrapPolygon edited="0">
                <wp:start x="0" y="0"/>
                <wp:lineTo x="0" y="21477"/>
                <wp:lineTo x="21514" y="21477"/>
                <wp:lineTo x="21514" y="0"/>
                <wp:lineTo x="0" y="0"/>
              </wp:wrapPolygon>
            </wp:wrapTight>
            <wp:docPr id="1" name="Obrázek 1" descr="Obsah obrázku tráva, pták, hrabaví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ráva, pták, hrabaví, stro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DF7">
        <w:t>Protože u broušení je slepý a hluchý</w:t>
      </w:r>
    </w:p>
    <w:p w14:paraId="55171123" w14:textId="7CDDA2E9" w:rsidR="00FA4D44" w:rsidRPr="00FA4D44" w:rsidRDefault="00FA4D44" w:rsidP="00FA4D44"/>
    <w:p w14:paraId="5DBFB782" w14:textId="1EEFE19A" w:rsidR="00FA4D44" w:rsidRPr="00FA4D44" w:rsidRDefault="00FA4D44" w:rsidP="00FA4D44"/>
    <w:p w14:paraId="73AE8F95" w14:textId="0AC741A4" w:rsidR="00FA4D44" w:rsidRPr="00FA4D44" w:rsidRDefault="00FA4D44" w:rsidP="00FA4D44"/>
    <w:p w14:paraId="192DE375" w14:textId="107BBFCC" w:rsidR="00FA4D44" w:rsidRPr="00FA4D44" w:rsidRDefault="00FA4D44" w:rsidP="00FA4D44"/>
    <w:p w14:paraId="7679A2BD" w14:textId="33651E41" w:rsidR="00FA4D44" w:rsidRPr="00FA4D44" w:rsidRDefault="00FA4D44" w:rsidP="00FA4D44"/>
    <w:p w14:paraId="4946652D" w14:textId="2CA446B7" w:rsidR="00FA4D44" w:rsidRPr="00FA4D44" w:rsidRDefault="00FA4D44" w:rsidP="00FA4D44"/>
    <w:p w14:paraId="3539AC61" w14:textId="0096CD2C" w:rsidR="00FA4D44" w:rsidRPr="00FA4D44" w:rsidRDefault="00FA4D44" w:rsidP="00FA4D44"/>
    <w:p w14:paraId="3449D2D9" w14:textId="0F2A9BB7" w:rsidR="00FA4D44" w:rsidRPr="00FA4D44" w:rsidRDefault="00FA4D44" w:rsidP="00FA4D44"/>
    <w:p w14:paraId="70A46207" w14:textId="6D51A4FB" w:rsidR="00FA4D44" w:rsidRPr="00FA4D44" w:rsidRDefault="00FA4D44" w:rsidP="00FA4D44"/>
    <w:p w14:paraId="70333222" w14:textId="7717336A" w:rsidR="00FA4D44" w:rsidRDefault="00FA4D44" w:rsidP="00FA4D44"/>
    <w:p w14:paraId="501C6D75" w14:textId="769F0423" w:rsidR="00FA4D44" w:rsidRPr="00FA4D44" w:rsidRDefault="00FA4D44" w:rsidP="00FA4D44">
      <w:pPr>
        <w:tabs>
          <w:tab w:val="left" w:pos="1956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5ED81D" wp14:editId="7C5543CA">
            <wp:simplePos x="0" y="0"/>
            <wp:positionH relativeFrom="column">
              <wp:posOffset>2338705</wp:posOffset>
            </wp:positionH>
            <wp:positionV relativeFrom="paragraph">
              <wp:posOffset>464185</wp:posOffset>
            </wp:positionV>
            <wp:extent cx="3467100" cy="2513965"/>
            <wp:effectExtent l="0" t="0" r="0" b="635"/>
            <wp:wrapTight wrapText="bothSides">
              <wp:wrapPolygon edited="0">
                <wp:start x="0" y="0"/>
                <wp:lineTo x="0" y="21442"/>
                <wp:lineTo x="21481" y="21442"/>
                <wp:lineTo x="21481" y="0"/>
                <wp:lineTo x="0" y="0"/>
              </wp:wrapPolygon>
            </wp:wrapTight>
            <wp:docPr id="2" name="Obrázek 2" descr="Obsah obrázku tráva, exteriér, pták, tetř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ráva, exteriér, pták, tetře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sectPr w:rsidR="00FA4D44" w:rsidRPr="00FA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FD4"/>
    <w:multiLevelType w:val="hybridMultilevel"/>
    <w:tmpl w:val="24B0BB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563638"/>
    <w:multiLevelType w:val="hybridMultilevel"/>
    <w:tmpl w:val="5D1EA2B6"/>
    <w:lvl w:ilvl="0" w:tplc="9D0EA0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8050023">
    <w:abstractNumId w:val="1"/>
  </w:num>
  <w:num w:numId="2" w16cid:durableId="156417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F7"/>
    <w:rsid w:val="00111983"/>
    <w:rsid w:val="005F30E7"/>
    <w:rsid w:val="00CF3116"/>
    <w:rsid w:val="00EE7DF7"/>
    <w:rsid w:val="00F7750E"/>
    <w:rsid w:val="00F84D8F"/>
    <w:rsid w:val="00F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96A7"/>
  <w15:chartTrackingRefBased/>
  <w15:docId w15:val="{A0E5DCA2-9AE2-4B2D-B6E8-C772745F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m.krasulova@email.cz</dc:creator>
  <cp:keywords/>
  <dc:description/>
  <cp:lastModifiedBy>Markéta Bonková</cp:lastModifiedBy>
  <cp:revision>2</cp:revision>
  <dcterms:created xsi:type="dcterms:W3CDTF">2023-03-13T13:33:00Z</dcterms:created>
  <dcterms:modified xsi:type="dcterms:W3CDTF">2023-03-13T13:33:00Z</dcterms:modified>
</cp:coreProperties>
</file>